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39B78" w14:textId="5B8C7C9C" w:rsidR="00171B98" w:rsidRDefault="008B2A78">
      <w:pPr>
        <w:spacing w:after="0" w:line="259" w:lineRule="auto"/>
        <w:ind w:left="0" w:right="6" w:firstLine="0"/>
        <w:jc w:val="center"/>
      </w:pPr>
      <w:r>
        <w:rPr>
          <w:b/>
          <w:sz w:val="40"/>
        </w:rPr>
        <w:t xml:space="preserve">Darshan Vasita </w:t>
      </w:r>
    </w:p>
    <w:p w14:paraId="287033DF" w14:textId="7E2BF370" w:rsidR="00171B98" w:rsidRDefault="00000000">
      <w:r>
        <w:t xml:space="preserve">Kitchener, Ontario | </w:t>
      </w:r>
      <w:r w:rsidR="00984AF4">
        <w:rPr>
          <w:color w:val="0563C1"/>
          <w:u w:val="single" w:color="0563C1"/>
        </w:rPr>
        <w:t>vasitadarshan</w:t>
      </w:r>
      <w:r w:rsidR="008B2A78">
        <w:rPr>
          <w:color w:val="0563C1"/>
          <w:u w:val="single" w:color="0563C1"/>
        </w:rPr>
        <w:t>2001</w:t>
      </w:r>
      <w:r>
        <w:rPr>
          <w:color w:val="0563C1"/>
          <w:u w:val="single" w:color="0563C1"/>
        </w:rPr>
        <w:t>@gmail.com</w:t>
      </w:r>
      <w:r>
        <w:t xml:space="preserve"> | (</w:t>
      </w:r>
      <w:r w:rsidR="00984AF4">
        <w:t>519</w:t>
      </w:r>
      <w:r>
        <w:t>)-</w:t>
      </w:r>
      <w:r w:rsidR="00984AF4">
        <w:t>401</w:t>
      </w:r>
      <w:r>
        <w:t>-</w:t>
      </w:r>
      <w:r w:rsidR="00984AF4">
        <w:t>4533</w:t>
      </w:r>
      <w:r>
        <w:t xml:space="preserve"> </w:t>
      </w:r>
    </w:p>
    <w:p w14:paraId="7382AD5A" w14:textId="77777777" w:rsidR="00171B98" w:rsidRDefault="00000000">
      <w:pPr>
        <w:spacing w:after="393" w:line="259" w:lineRule="auto"/>
        <w:ind w:left="3" w:firstLine="0"/>
        <w:jc w:val="center"/>
      </w:pPr>
      <w:r>
        <w:rPr>
          <w:sz w:val="4"/>
        </w:rPr>
        <w:t xml:space="preserve"> </w:t>
      </w:r>
    </w:p>
    <w:p w14:paraId="77415080" w14:textId="77777777" w:rsidR="00171B98" w:rsidRDefault="00000000">
      <w:pPr>
        <w:spacing w:after="0" w:line="259" w:lineRule="auto"/>
        <w:ind w:left="-5"/>
        <w:jc w:val="left"/>
      </w:pPr>
      <w:r>
        <w:rPr>
          <w:b/>
          <w:color w:val="1F3864"/>
        </w:rPr>
        <w:t xml:space="preserve">PROFILE SUMMARY </w:t>
      </w:r>
    </w:p>
    <w:p w14:paraId="455AE447" w14:textId="4F4C630F" w:rsidR="00171B98" w:rsidRDefault="00F95B1C" w:rsidP="00F95B1C">
      <w:pPr>
        <w:ind w:left="10"/>
        <w:rPr>
          <w:sz w:val="6"/>
        </w:rPr>
      </w:pPr>
      <w:r w:rsidRPr="00F95B1C">
        <w:t>Accounting professional with 2+ years’ experience in bookkeeping, financial reporting, and reconciliation. Skilled in Tally, QuickBooks, and Excel for efficient financial management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8B90566" wp14:editId="4D10F4A4">
                <wp:simplePos x="0" y="0"/>
                <wp:positionH relativeFrom="column">
                  <wp:posOffset>-18287</wp:posOffset>
                </wp:positionH>
                <wp:positionV relativeFrom="paragraph">
                  <wp:posOffset>-341629</wp:posOffset>
                </wp:positionV>
                <wp:extent cx="6684010" cy="498601"/>
                <wp:effectExtent l="0" t="0" r="0" b="0"/>
                <wp:wrapNone/>
                <wp:docPr id="3263" name="Group 32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010" cy="498601"/>
                          <a:chOff x="0" y="0"/>
                          <a:chExt cx="6684010" cy="498601"/>
                        </a:xfrm>
                      </wpg:grpSpPr>
                      <wps:wsp>
                        <wps:cNvPr id="3632" name="Shape 3632"/>
                        <wps:cNvSpPr/>
                        <wps:spPr>
                          <a:xfrm>
                            <a:off x="0" y="0"/>
                            <a:ext cx="668401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010" h="27432">
                                <a:moveTo>
                                  <a:pt x="0" y="0"/>
                                </a:moveTo>
                                <a:lnTo>
                                  <a:pt x="6684010" y="0"/>
                                </a:lnTo>
                                <a:lnTo>
                                  <a:pt x="6684010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3" name="Shape 3633"/>
                        <wps:cNvSpPr/>
                        <wps:spPr>
                          <a:xfrm>
                            <a:off x="0" y="129794"/>
                            <a:ext cx="6684010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010" h="184404">
                                <a:moveTo>
                                  <a:pt x="0" y="0"/>
                                </a:moveTo>
                                <a:lnTo>
                                  <a:pt x="6684010" y="0"/>
                                </a:lnTo>
                                <a:lnTo>
                                  <a:pt x="6684010" y="184404"/>
                                </a:lnTo>
                                <a:lnTo>
                                  <a:pt x="0" y="1844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4" name="Shape 3634"/>
                        <wps:cNvSpPr/>
                        <wps:spPr>
                          <a:xfrm>
                            <a:off x="0" y="314197"/>
                            <a:ext cx="6684010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010" h="184404">
                                <a:moveTo>
                                  <a:pt x="0" y="0"/>
                                </a:moveTo>
                                <a:lnTo>
                                  <a:pt x="6684010" y="0"/>
                                </a:lnTo>
                                <a:lnTo>
                                  <a:pt x="6684010" y="184404"/>
                                </a:lnTo>
                                <a:lnTo>
                                  <a:pt x="0" y="1844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263" style="width:526.3pt;height:39.2599pt;position:absolute;z-index:-2147483632;mso-position-horizontal-relative:text;mso-position-horizontal:absolute;margin-left:-1.44pt;mso-position-vertical-relative:text;margin-top:-26.9pt;" coordsize="66840,4986">
                <v:shape id="Shape 3635" style="position:absolute;width:66840;height:274;left:0;top:0;" coordsize="6684010,27432" path="m0,0l6684010,0l6684010,27432l0,27432l0,0">
                  <v:stroke weight="0pt" endcap="flat" joinstyle="miter" miterlimit="10" on="false" color="#000000" opacity="0"/>
                  <v:fill on="true" color="#2f5496"/>
                </v:shape>
                <v:shape id="Shape 3636" style="position:absolute;width:66840;height:1844;left:0;top:1297;" coordsize="6684010,184404" path="m0,0l6684010,0l6684010,184404l0,184404l0,0">
                  <v:stroke weight="0pt" endcap="flat" joinstyle="miter" miterlimit="10" on="false" color="#000000" opacity="0"/>
                  <v:fill on="true" color="#f2f2f2"/>
                </v:shape>
                <v:shape id="Shape 3637" style="position:absolute;width:66840;height:1844;left:0;top:3141;" coordsize="6684010,184404" path="m0,0l6684010,0l6684010,184404l0,184404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t xml:space="preserve"> </w:t>
      </w:r>
      <w:r w:rsidR="00984AF4">
        <w:t>.</w:t>
      </w:r>
      <w:r>
        <w:t xml:space="preserve"> </w:t>
      </w:r>
      <w:r>
        <w:rPr>
          <w:sz w:val="6"/>
        </w:rPr>
        <w:t xml:space="preserve"> </w:t>
      </w:r>
    </w:p>
    <w:p w14:paraId="0CD669B5" w14:textId="77777777" w:rsidR="00F95B1C" w:rsidRDefault="00F95B1C" w:rsidP="00F95B1C">
      <w:pPr>
        <w:ind w:left="10"/>
        <w:rPr>
          <w:sz w:val="6"/>
        </w:rPr>
      </w:pPr>
    </w:p>
    <w:p w14:paraId="1B158614" w14:textId="23C57559" w:rsidR="00F95B1C" w:rsidRDefault="00F95B1C" w:rsidP="00F95B1C">
      <w:pPr>
        <w:ind w:left="10"/>
      </w:pPr>
      <w:r>
        <w:rPr>
          <w:sz w:val="6"/>
        </w:rPr>
        <w:t xml:space="preserve"> </w:t>
      </w:r>
    </w:p>
    <w:tbl>
      <w:tblPr>
        <w:tblStyle w:val="TableGrid"/>
        <w:tblW w:w="10526" w:type="dxa"/>
        <w:tblInd w:w="-29" w:type="dxa"/>
        <w:tblCellMar>
          <w:top w:w="43" w:type="dxa"/>
          <w:right w:w="115" w:type="dxa"/>
        </w:tblCellMar>
        <w:tblLook w:val="04A0" w:firstRow="1" w:lastRow="0" w:firstColumn="1" w:lastColumn="0" w:noHBand="0" w:noVBand="1"/>
      </w:tblPr>
      <w:tblGrid>
        <w:gridCol w:w="4321"/>
        <w:gridCol w:w="3723"/>
        <w:gridCol w:w="2482"/>
      </w:tblGrid>
      <w:tr w:rsidR="00171B98" w14:paraId="00AE5ADD" w14:textId="77777777">
        <w:trPr>
          <w:trHeight w:val="290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AF45441" w14:textId="77777777" w:rsidR="00171B98" w:rsidRDefault="00000000">
            <w:pPr>
              <w:spacing w:after="0" w:line="259" w:lineRule="auto"/>
              <w:ind w:left="29" w:firstLine="0"/>
              <w:jc w:val="left"/>
            </w:pPr>
            <w:r>
              <w:rPr>
                <w:b/>
                <w:color w:val="1F3864"/>
              </w:rPr>
              <w:t xml:space="preserve">CORE COMPETENCIES </w:t>
            </w:r>
          </w:p>
        </w:tc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A512100" w14:textId="77777777" w:rsidR="00171B98" w:rsidRDefault="00171B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56BB93E" w14:textId="77777777" w:rsidR="00171B98" w:rsidRDefault="00171B98">
            <w:pPr>
              <w:spacing w:after="160" w:line="259" w:lineRule="auto"/>
              <w:ind w:left="0" w:firstLine="0"/>
              <w:jc w:val="left"/>
            </w:pPr>
          </w:p>
        </w:tc>
      </w:tr>
      <w:tr w:rsidR="00171B98" w14:paraId="10C2E58B" w14:textId="77777777">
        <w:trPr>
          <w:trHeight w:val="1661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093DF" w14:textId="52D571AA" w:rsidR="00171B98" w:rsidRDefault="00BC2214">
            <w:pPr>
              <w:numPr>
                <w:ilvl w:val="0"/>
                <w:numId w:val="2"/>
              </w:numPr>
              <w:spacing w:after="2" w:line="259" w:lineRule="auto"/>
              <w:ind w:hanging="284"/>
              <w:jc w:val="left"/>
            </w:pPr>
            <w:r w:rsidRPr="00BC2214">
              <w:t>Financial Reporting &amp; Analysis</w:t>
            </w:r>
            <w:r>
              <w:t xml:space="preserve"> </w:t>
            </w:r>
            <w:r>
              <w:tab/>
            </w:r>
            <w:r>
              <w:rPr>
                <w:rFonts w:ascii="Wingdings" w:eastAsia="Wingdings" w:hAnsi="Wingdings" w:cs="Wingdings"/>
                <w:sz w:val="16"/>
              </w:rPr>
              <w:t>▪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3195A5B6" w14:textId="63A3FF51" w:rsidR="00171B98" w:rsidRDefault="00BC2214">
            <w:pPr>
              <w:numPr>
                <w:ilvl w:val="0"/>
                <w:numId w:val="2"/>
              </w:numPr>
              <w:spacing w:after="4" w:line="259" w:lineRule="auto"/>
              <w:ind w:hanging="284"/>
              <w:jc w:val="left"/>
            </w:pPr>
            <w:r w:rsidRPr="00BC2214">
              <w:t>Bookkeeping &amp; Journal Entries</w:t>
            </w:r>
            <w:r>
              <w:t xml:space="preserve"> </w:t>
            </w:r>
            <w:r>
              <w:tab/>
            </w:r>
            <w:r>
              <w:rPr>
                <w:rFonts w:ascii="Wingdings" w:eastAsia="Wingdings" w:hAnsi="Wingdings" w:cs="Wingdings"/>
                <w:sz w:val="16"/>
              </w:rPr>
              <w:t>▪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5502F1EF" w14:textId="0167BA24" w:rsidR="00171B98" w:rsidRDefault="00BC2214">
            <w:pPr>
              <w:numPr>
                <w:ilvl w:val="0"/>
                <w:numId w:val="2"/>
              </w:numPr>
              <w:spacing w:after="3" w:line="259" w:lineRule="auto"/>
              <w:ind w:hanging="284"/>
              <w:jc w:val="left"/>
            </w:pPr>
            <w:r w:rsidRPr="00BC2214">
              <w:t>Accounts Payable &amp; Receivable</w:t>
            </w:r>
            <w:r>
              <w:t xml:space="preserve"> </w:t>
            </w:r>
            <w:r>
              <w:tab/>
            </w:r>
            <w:r>
              <w:rPr>
                <w:rFonts w:ascii="Wingdings" w:eastAsia="Wingdings" w:hAnsi="Wingdings" w:cs="Wingdings"/>
                <w:sz w:val="16"/>
              </w:rPr>
              <w:t>▪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6D084E37" w14:textId="7D9F87FC" w:rsidR="00171B98" w:rsidRDefault="00BC2214">
            <w:pPr>
              <w:numPr>
                <w:ilvl w:val="0"/>
                <w:numId w:val="2"/>
              </w:numPr>
              <w:spacing w:after="2" w:line="259" w:lineRule="auto"/>
              <w:ind w:hanging="284"/>
              <w:jc w:val="left"/>
            </w:pPr>
            <w:r w:rsidRPr="00BC2214">
              <w:t xml:space="preserve">Bank </w:t>
            </w:r>
            <w:r w:rsidR="00984AF4" w:rsidRPr="00BC2214">
              <w:t>Reconciliation</w:t>
            </w:r>
            <w:r w:rsidR="00984AF4">
              <w:t xml:space="preserve"> </w:t>
            </w:r>
            <w:r w:rsidR="00984AF4">
              <w:tab/>
            </w:r>
            <w:r>
              <w:t xml:space="preserve">              </w:t>
            </w:r>
            <w:r>
              <w:rPr>
                <w:rFonts w:ascii="Wingdings" w:eastAsia="Wingdings" w:hAnsi="Wingdings" w:cs="Wingdings"/>
                <w:sz w:val="16"/>
              </w:rPr>
              <w:t>▪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72AD7F80" w14:textId="6D3C5ECA" w:rsidR="00171B98" w:rsidRDefault="00BC2214">
            <w:pPr>
              <w:numPr>
                <w:ilvl w:val="0"/>
                <w:numId w:val="2"/>
              </w:numPr>
              <w:spacing w:after="0" w:line="259" w:lineRule="auto"/>
              <w:ind w:hanging="284"/>
              <w:jc w:val="left"/>
            </w:pPr>
            <w:r w:rsidRPr="00BC2214">
              <w:t>Budgeting &amp; Forecasting</w:t>
            </w:r>
            <w:r>
              <w:t xml:space="preserve"> </w:t>
            </w:r>
            <w:r>
              <w:tab/>
              <w:t xml:space="preserve">              </w:t>
            </w:r>
            <w:r>
              <w:rPr>
                <w:rFonts w:ascii="Wingdings" w:eastAsia="Wingdings" w:hAnsi="Wingdings" w:cs="Wingdings"/>
                <w:sz w:val="16"/>
              </w:rPr>
              <w:t>▪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14485" w14:textId="4BA7F928" w:rsidR="00171B98" w:rsidRDefault="00000000">
            <w:pPr>
              <w:tabs>
                <w:tab w:val="right" w:pos="3608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 w:rsidR="00BC2214" w:rsidRPr="00BC2214">
              <w:t>Payroll Assistance</w:t>
            </w:r>
            <w:r>
              <w:tab/>
            </w:r>
            <w:r>
              <w:rPr>
                <w:rFonts w:ascii="Wingdings" w:eastAsia="Wingdings" w:hAnsi="Wingdings" w:cs="Wingdings"/>
                <w:sz w:val="16"/>
              </w:rPr>
              <w:t>▪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1CAE4EE7" w14:textId="713D77D8" w:rsidR="00171B98" w:rsidRDefault="00000000">
            <w:pPr>
              <w:tabs>
                <w:tab w:val="right" w:pos="3608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 w:rsidR="00BC2214" w:rsidRPr="00BC2214">
              <w:t xml:space="preserve">Microsoft </w:t>
            </w:r>
            <w:r w:rsidR="000361C1">
              <w:t>Office</w:t>
            </w:r>
            <w:r>
              <w:tab/>
            </w:r>
            <w:r>
              <w:rPr>
                <w:rFonts w:ascii="Wingdings" w:eastAsia="Wingdings" w:hAnsi="Wingdings" w:cs="Wingdings"/>
                <w:sz w:val="16"/>
              </w:rPr>
              <w:t>▪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6615AA50" w14:textId="286EC297" w:rsidR="00171B98" w:rsidRDefault="00000000">
            <w:pPr>
              <w:tabs>
                <w:tab w:val="right" w:pos="3608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 w:rsidR="00BC2214" w:rsidRPr="00BC2214">
              <w:t xml:space="preserve">Microsoft </w:t>
            </w:r>
            <w:r w:rsidR="000361C1">
              <w:t>Excel</w:t>
            </w:r>
            <w:r>
              <w:t xml:space="preserve"> </w:t>
            </w:r>
            <w:r>
              <w:tab/>
            </w:r>
            <w:r>
              <w:rPr>
                <w:rFonts w:ascii="Wingdings" w:eastAsia="Wingdings" w:hAnsi="Wingdings" w:cs="Wingdings"/>
                <w:sz w:val="16"/>
              </w:rPr>
              <w:t>▪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6833BA51" w14:textId="205A5C47" w:rsidR="00171B98" w:rsidRDefault="00BC2214">
            <w:pPr>
              <w:tabs>
                <w:tab w:val="right" w:pos="3608"/>
              </w:tabs>
              <w:spacing w:after="0" w:line="259" w:lineRule="auto"/>
              <w:ind w:left="0" w:firstLine="0"/>
              <w:jc w:val="left"/>
            </w:pPr>
            <w:r w:rsidRPr="00BC2214">
              <w:t>Tally ERP</w:t>
            </w:r>
            <w:r>
              <w:t xml:space="preserve"> </w:t>
            </w:r>
            <w:r>
              <w:tab/>
            </w:r>
            <w:r>
              <w:rPr>
                <w:rFonts w:ascii="Wingdings" w:eastAsia="Wingdings" w:hAnsi="Wingdings" w:cs="Wingdings"/>
                <w:sz w:val="16"/>
              </w:rPr>
              <w:t>▪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237FADEA" w14:textId="24E4A85D" w:rsidR="00171B98" w:rsidRDefault="00BC2214">
            <w:pPr>
              <w:tabs>
                <w:tab w:val="right" w:pos="3608"/>
              </w:tabs>
              <w:spacing w:after="0" w:line="259" w:lineRule="auto"/>
              <w:ind w:left="0" w:firstLine="0"/>
              <w:jc w:val="left"/>
            </w:pPr>
            <w:r w:rsidRPr="00BC2214">
              <w:t xml:space="preserve">Tax Compliance Support (GST, TDS) </w:t>
            </w:r>
            <w:r>
              <w:tab/>
            </w:r>
            <w:r>
              <w:rPr>
                <w:rFonts w:ascii="Wingdings" w:eastAsia="Wingdings" w:hAnsi="Wingdings" w:cs="Wingdings"/>
                <w:sz w:val="16"/>
              </w:rPr>
              <w:t>▪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FA07A" w14:textId="64471593" w:rsidR="00171B98" w:rsidRDefault="00BC2214">
            <w:pPr>
              <w:spacing w:after="0" w:line="259" w:lineRule="auto"/>
              <w:ind w:left="0" w:firstLine="0"/>
              <w:jc w:val="left"/>
            </w:pPr>
            <w:r w:rsidRPr="00BC2214">
              <w:t>Data Entry</w:t>
            </w:r>
            <w:r>
              <w:t xml:space="preserve">  </w:t>
            </w:r>
          </w:p>
          <w:p w14:paraId="47FC6A8C" w14:textId="467D5239" w:rsidR="00171B98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 w:rsidR="00BC2214" w:rsidRPr="00BC2214">
              <w:t>Record Management</w:t>
            </w:r>
          </w:p>
          <w:p w14:paraId="39904B03" w14:textId="1569E6FF" w:rsidR="00171B98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 w:rsidR="00BC2214" w:rsidRPr="00BC2214">
              <w:t>Financial Statement</w:t>
            </w:r>
          </w:p>
          <w:p w14:paraId="6F9A76DF" w14:textId="5FA9E079" w:rsidR="00171B98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 w:rsidR="00BC2214" w:rsidRPr="00BC2214">
              <w:t>Team Collaboration</w:t>
            </w:r>
            <w:r>
              <w:t xml:space="preserve"> </w:t>
            </w:r>
          </w:p>
          <w:p w14:paraId="13CF3F7A" w14:textId="38170849" w:rsidR="00171B98" w:rsidRDefault="00BC2214">
            <w:pPr>
              <w:spacing w:after="0" w:line="259" w:lineRule="auto"/>
              <w:ind w:left="0" w:firstLine="0"/>
              <w:jc w:val="left"/>
            </w:pPr>
            <w:r w:rsidRPr="00BC2214">
              <w:t>Communication</w:t>
            </w:r>
          </w:p>
        </w:tc>
      </w:tr>
      <w:tr w:rsidR="00171B98" w14:paraId="6B1BFE74" w14:textId="77777777">
        <w:trPr>
          <w:trHeight w:val="269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FECBE25" w14:textId="77777777" w:rsidR="00171B98" w:rsidRDefault="00000000">
            <w:pPr>
              <w:spacing w:after="0" w:line="259" w:lineRule="auto"/>
              <w:ind w:left="29" w:firstLine="0"/>
              <w:jc w:val="left"/>
            </w:pPr>
            <w:r>
              <w:rPr>
                <w:b/>
                <w:color w:val="1F3864"/>
              </w:rPr>
              <w:t xml:space="preserve">PROFESSIONAL EXPERIENCE  </w:t>
            </w:r>
          </w:p>
        </w:tc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8475134" w14:textId="77777777" w:rsidR="00171B98" w:rsidRDefault="00171B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30327D5" w14:textId="77777777" w:rsidR="00171B98" w:rsidRDefault="00171B98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2BFD8D72" w14:textId="77777777" w:rsidR="00171B98" w:rsidRDefault="00000000">
      <w:pPr>
        <w:spacing w:after="146" w:line="259" w:lineRule="auto"/>
        <w:ind w:left="0" w:firstLine="0"/>
        <w:jc w:val="left"/>
      </w:pPr>
      <w:r>
        <w:rPr>
          <w:b/>
          <w:color w:val="1F3864"/>
          <w:sz w:val="6"/>
        </w:rPr>
        <w:t xml:space="preserve"> </w:t>
      </w:r>
    </w:p>
    <w:p w14:paraId="1080DAB8" w14:textId="41B9394B" w:rsidR="00171B98" w:rsidRDefault="00576BB7" w:rsidP="00E64971">
      <w:pPr>
        <w:ind w:left="10"/>
      </w:pPr>
      <w:r>
        <w:t>Junior Accounting,</w:t>
      </w:r>
      <w:r w:rsidR="00F95B1C">
        <w:t xml:space="preserve"> </w:t>
      </w:r>
      <w:r w:rsidR="00F95B1C" w:rsidRPr="00F95B1C">
        <w:t>M/s. S G Vaswani &amp; Co.</w:t>
      </w:r>
      <w:r>
        <w:t xml:space="preserve">                                                                                                       08/2021 – 11/2023 </w:t>
      </w:r>
      <w:r w:rsidR="00E64971">
        <w:br/>
      </w:r>
    </w:p>
    <w:p w14:paraId="3A53813D" w14:textId="14007E66" w:rsidR="00171B98" w:rsidRDefault="00576BB7">
      <w:pPr>
        <w:numPr>
          <w:ilvl w:val="0"/>
          <w:numId w:val="1"/>
        </w:numPr>
        <w:ind w:hanging="284"/>
      </w:pPr>
      <w:r w:rsidRPr="00576BB7">
        <w:t xml:space="preserve"> Handled day-to-day bookkeeping and accounting transactions, including accounts payable and receivable, journal entries, and general ledger updates</w:t>
      </w:r>
      <w:r>
        <w:t xml:space="preserve">. </w:t>
      </w:r>
    </w:p>
    <w:p w14:paraId="3091C413" w14:textId="1AF0BF49" w:rsidR="00171B98" w:rsidRDefault="00576BB7">
      <w:pPr>
        <w:numPr>
          <w:ilvl w:val="0"/>
          <w:numId w:val="1"/>
        </w:numPr>
        <w:ind w:hanging="284"/>
      </w:pPr>
      <w:r w:rsidRPr="00576BB7">
        <w:t xml:space="preserve"> Prepared monthly and quarterly financial statements, ensuring accuracy and compliance with accounting standards</w:t>
      </w:r>
      <w:r>
        <w:t xml:space="preserve">. </w:t>
      </w:r>
    </w:p>
    <w:p w14:paraId="631BC83E" w14:textId="170A712D" w:rsidR="00171B98" w:rsidRDefault="00E64971">
      <w:pPr>
        <w:numPr>
          <w:ilvl w:val="0"/>
          <w:numId w:val="1"/>
        </w:numPr>
        <w:ind w:hanging="284"/>
      </w:pPr>
      <w:r w:rsidRPr="00E64971">
        <w:t xml:space="preserve">Demonstrated proficiency in MS Office (Excel, Word, PowerPoint) for data analysis, reporting, and </w:t>
      </w:r>
      <w:r w:rsidRPr="00E64971">
        <w:t>documentation.</w:t>
      </w:r>
      <w:r w:rsidR="00576BB7">
        <w:t xml:space="preserve"> </w:t>
      </w:r>
    </w:p>
    <w:p w14:paraId="3BDDED55" w14:textId="1756D845" w:rsidR="00171B98" w:rsidRDefault="00576BB7">
      <w:pPr>
        <w:numPr>
          <w:ilvl w:val="0"/>
          <w:numId w:val="1"/>
        </w:numPr>
        <w:ind w:hanging="284"/>
      </w:pPr>
      <w:r w:rsidRPr="00576BB7">
        <w:t>Maintained and organized financial records for internal and external audits, ensuring timely access and confidentiality</w:t>
      </w:r>
      <w:r>
        <w:t xml:space="preserve">. </w:t>
      </w:r>
    </w:p>
    <w:p w14:paraId="4BE6A48E" w14:textId="597C4815" w:rsidR="00171B98" w:rsidRPr="00E64971" w:rsidRDefault="00576BB7" w:rsidP="00E64971">
      <w:pPr>
        <w:numPr>
          <w:ilvl w:val="0"/>
          <w:numId w:val="1"/>
        </w:numPr>
        <w:ind w:hanging="284"/>
      </w:pPr>
      <w:r w:rsidRPr="00576BB7">
        <w:t>Collaborated with auditors during financial audits, ensuring all documentation and processes met compliance requirements</w:t>
      </w:r>
      <w:r w:rsidR="00000000" w:rsidRPr="00E64971">
        <w:rPr>
          <w:sz w:val="6"/>
        </w:rPr>
        <w:t xml:space="preserve"> </w:t>
      </w:r>
    </w:p>
    <w:p w14:paraId="6498325D" w14:textId="77777777" w:rsidR="00E64971" w:rsidRDefault="00E64971" w:rsidP="00E64971">
      <w:pPr>
        <w:ind w:left="552" w:firstLine="0"/>
      </w:pPr>
    </w:p>
    <w:p w14:paraId="6A43AAC8" w14:textId="77777777" w:rsidR="00171B98" w:rsidRDefault="00000000">
      <w:pPr>
        <w:spacing w:after="0" w:line="259" w:lineRule="auto"/>
        <w:ind w:left="-5"/>
        <w:jc w:val="left"/>
      </w:pPr>
      <w:r>
        <w:rPr>
          <w:b/>
          <w:color w:val="1F3864"/>
        </w:rPr>
        <w:t xml:space="preserve">CO-OP </w:t>
      </w:r>
    </w:p>
    <w:p w14:paraId="40FBBAA2" w14:textId="1348DA5F" w:rsidR="00171B98" w:rsidRDefault="00000000">
      <w:pPr>
        <w:ind w:left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E862893" wp14:editId="1BCF3F95">
                <wp:simplePos x="0" y="0"/>
                <wp:positionH relativeFrom="column">
                  <wp:posOffset>-18287</wp:posOffset>
                </wp:positionH>
                <wp:positionV relativeFrom="paragraph">
                  <wp:posOffset>-198116</wp:posOffset>
                </wp:positionV>
                <wp:extent cx="6684010" cy="341376"/>
                <wp:effectExtent l="0" t="0" r="0" b="0"/>
                <wp:wrapNone/>
                <wp:docPr id="3264" name="Group 32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010" cy="341376"/>
                          <a:chOff x="0" y="0"/>
                          <a:chExt cx="6684010" cy="341376"/>
                        </a:xfrm>
                      </wpg:grpSpPr>
                      <wps:wsp>
                        <wps:cNvPr id="3638" name="Shape 3638"/>
                        <wps:cNvSpPr/>
                        <wps:spPr>
                          <a:xfrm>
                            <a:off x="0" y="0"/>
                            <a:ext cx="668401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010" h="170688">
                                <a:moveTo>
                                  <a:pt x="0" y="0"/>
                                </a:moveTo>
                                <a:lnTo>
                                  <a:pt x="6684010" y="0"/>
                                </a:lnTo>
                                <a:lnTo>
                                  <a:pt x="6684010" y="170688"/>
                                </a:lnTo>
                                <a:lnTo>
                                  <a:pt x="0" y="1706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9" name="Shape 3639"/>
                        <wps:cNvSpPr/>
                        <wps:spPr>
                          <a:xfrm>
                            <a:off x="0" y="170688"/>
                            <a:ext cx="668401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010" h="170688">
                                <a:moveTo>
                                  <a:pt x="0" y="0"/>
                                </a:moveTo>
                                <a:lnTo>
                                  <a:pt x="6684010" y="0"/>
                                </a:lnTo>
                                <a:lnTo>
                                  <a:pt x="6684010" y="170688"/>
                                </a:lnTo>
                                <a:lnTo>
                                  <a:pt x="0" y="1706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264" style="width:526.3pt;height:26.88pt;position:absolute;z-index:-2147483304;mso-position-horizontal-relative:text;mso-position-horizontal:absolute;margin-left:-1.44pt;mso-position-vertical-relative:text;margin-top:-15.5998pt;" coordsize="66840,3413">
                <v:shape id="Shape 3640" style="position:absolute;width:66840;height:1706;left:0;top:0;" coordsize="6684010,170688" path="m0,0l6684010,0l6684010,170688l0,170688l0,0">
                  <v:stroke weight="0pt" endcap="flat" joinstyle="miter" miterlimit="10" on="false" color="#000000" opacity="0"/>
                  <v:fill on="true" color="#f2f2f2"/>
                </v:shape>
                <v:shape id="Shape 3641" style="position:absolute;width:66840;height:1706;left:0;top:1706;" coordsize="6684010,170688" path="m0,0l6684010,0l6684010,170688l0,170688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t xml:space="preserve">Intern, </w:t>
      </w:r>
      <w:r w:rsidR="00576BB7">
        <w:t xml:space="preserve">Vashwani </w:t>
      </w:r>
      <w:r w:rsidR="00816EEB">
        <w:t>Accounting</w:t>
      </w:r>
      <w:r>
        <w:t xml:space="preserve">.                                                                                                                                10/2018 – 01/2019 </w:t>
      </w:r>
    </w:p>
    <w:p w14:paraId="1433BBFC" w14:textId="44B15544" w:rsidR="00171B98" w:rsidRDefault="00576BB7">
      <w:pPr>
        <w:numPr>
          <w:ilvl w:val="0"/>
          <w:numId w:val="1"/>
        </w:numPr>
        <w:ind w:hanging="284"/>
      </w:pPr>
      <w:r w:rsidRPr="00576BB7">
        <w:t>Entered and processed transactions in Tally and QuickBooks, including accounts payable, receivable, and journal entries</w:t>
      </w:r>
      <w:r>
        <w:t xml:space="preserve">.  </w:t>
      </w:r>
    </w:p>
    <w:p w14:paraId="0E82D14B" w14:textId="73E6D026" w:rsidR="00171B98" w:rsidRDefault="00576BB7" w:rsidP="00F95B1C">
      <w:pPr>
        <w:numPr>
          <w:ilvl w:val="0"/>
          <w:numId w:val="1"/>
        </w:numPr>
        <w:ind w:hanging="284"/>
      </w:pPr>
      <w:r w:rsidRPr="00576BB7">
        <w:t>Utilized Microsoft Excel (VLOOKUP, PivotTables, and basic formulas) to analyze financial data, track expenses, and generate summaries</w:t>
      </w:r>
      <w:r>
        <w:t xml:space="preserve">. </w:t>
      </w:r>
      <w:r w:rsidR="00816EEB">
        <w:t xml:space="preserve">  </w:t>
      </w:r>
    </w:p>
    <w:p w14:paraId="45FE0B60" w14:textId="4FA3AA3D" w:rsidR="00576BB7" w:rsidRDefault="00576BB7">
      <w:pPr>
        <w:numPr>
          <w:ilvl w:val="0"/>
          <w:numId w:val="1"/>
        </w:numPr>
        <w:ind w:hanging="284"/>
      </w:pPr>
      <w:r w:rsidRPr="00576BB7">
        <w:t>Ensured the confidentiality and security of sensitive financial information in compliance with internal control standards</w:t>
      </w:r>
    </w:p>
    <w:p w14:paraId="7F48C743" w14:textId="6DF93937" w:rsidR="00171B98" w:rsidRDefault="00000000" w:rsidP="00F95B1C">
      <w:pPr>
        <w:spacing w:after="0" w:line="259" w:lineRule="auto"/>
        <w:jc w:val="left"/>
      </w:pPr>
      <w:r>
        <w:rPr>
          <w:sz w:val="6"/>
        </w:rPr>
        <w:t xml:space="preserve"> </w:t>
      </w:r>
    </w:p>
    <w:p w14:paraId="26115EAF" w14:textId="77777777" w:rsidR="00171B98" w:rsidRDefault="00000000">
      <w:pPr>
        <w:shd w:val="clear" w:color="auto" w:fill="F2F2F2"/>
        <w:spacing w:after="0" w:line="259" w:lineRule="auto"/>
        <w:ind w:left="0" w:firstLine="0"/>
        <w:jc w:val="left"/>
      </w:pPr>
      <w:r>
        <w:rPr>
          <w:b/>
          <w:color w:val="1F3864"/>
        </w:rPr>
        <w:t xml:space="preserve">ACADEMIC CREDENTIAL </w:t>
      </w:r>
    </w:p>
    <w:p w14:paraId="036A3778" w14:textId="4718C0D1" w:rsidR="00171B98" w:rsidRDefault="00000000">
      <w:pPr>
        <w:spacing w:after="0" w:line="259" w:lineRule="auto"/>
        <w:ind w:left="-5"/>
        <w:jc w:val="left"/>
      </w:pPr>
      <w:r>
        <w:rPr>
          <w:b/>
        </w:rPr>
        <w:t>A</w:t>
      </w:r>
      <w:r w:rsidR="008B2A78">
        <w:rPr>
          <w:b/>
        </w:rPr>
        <w:t>dvanced Professional Accounting</w:t>
      </w:r>
      <w:r>
        <w:rPr>
          <w:b/>
        </w:rPr>
        <w:t>,</w:t>
      </w:r>
      <w:r>
        <w:rPr>
          <w:i/>
        </w:rPr>
        <w:t xml:space="preserve"> </w:t>
      </w:r>
      <w:r w:rsidR="008B2A78">
        <w:rPr>
          <w:i/>
        </w:rPr>
        <w:t>York University</w:t>
      </w:r>
      <w:r>
        <w:rPr>
          <w:i/>
        </w:rPr>
        <w:t xml:space="preserve">, </w:t>
      </w:r>
      <w:r w:rsidR="008B2A78">
        <w:rPr>
          <w:i/>
        </w:rPr>
        <w:t>Toronto</w:t>
      </w:r>
      <w:r>
        <w:rPr>
          <w:i/>
        </w:rPr>
        <w:t>, ON</w:t>
      </w:r>
      <w:r>
        <w:t xml:space="preserve">   </w:t>
      </w:r>
      <w:r>
        <w:rPr>
          <w:b/>
        </w:rPr>
        <w:t xml:space="preserve">                       </w:t>
      </w:r>
      <w:r>
        <w:t>0</w:t>
      </w:r>
      <w:r w:rsidR="008B2A78">
        <w:t>1</w:t>
      </w:r>
      <w:r>
        <w:t>/202</w:t>
      </w:r>
      <w:r w:rsidR="008B2A78">
        <w:t>5</w:t>
      </w:r>
      <w:r>
        <w:t xml:space="preserve"> – 0</w:t>
      </w:r>
      <w:r w:rsidR="008B2A78">
        <w:t>9</w:t>
      </w:r>
      <w:r>
        <w:t>/202</w:t>
      </w:r>
      <w:r w:rsidR="008B2A78">
        <w:t>5</w:t>
      </w:r>
      <w:r>
        <w:t xml:space="preserve"> </w:t>
      </w:r>
      <w:r w:rsidR="008B2A78">
        <w:br/>
      </w:r>
      <w:r>
        <w:rPr>
          <w:b/>
        </w:rPr>
        <w:t xml:space="preserve">              </w:t>
      </w:r>
    </w:p>
    <w:p w14:paraId="258E21F2" w14:textId="56357B50" w:rsidR="00171B98" w:rsidRDefault="008B2A78">
      <w:pPr>
        <w:spacing w:after="0" w:line="259" w:lineRule="auto"/>
        <w:ind w:left="0" w:firstLine="0"/>
        <w:jc w:val="left"/>
      </w:pPr>
      <w:r>
        <w:rPr>
          <w:b/>
        </w:rPr>
        <w:t>Business Analytics</w:t>
      </w:r>
      <w:r>
        <w:t xml:space="preserve">, </w:t>
      </w:r>
      <w:r>
        <w:rPr>
          <w:i/>
        </w:rPr>
        <w:t xml:space="preserve">Conestoga College, Kitchener, ON                                              </w:t>
      </w:r>
      <w:r>
        <w:t>01/20</w:t>
      </w:r>
      <w:r w:rsidR="00816EEB">
        <w:t>2</w:t>
      </w:r>
      <w:r>
        <w:t>4 – 08/2024</w:t>
      </w:r>
      <w:r>
        <w:br/>
      </w:r>
      <w:r>
        <w:br/>
      </w:r>
      <w:r w:rsidRPr="008B2A78">
        <w:rPr>
          <w:b/>
          <w:bCs/>
        </w:rPr>
        <w:t>Bachelor of Commerce</w:t>
      </w:r>
      <w:r>
        <w:rPr>
          <w:b/>
          <w:bCs/>
        </w:rPr>
        <w:t xml:space="preserve">, </w:t>
      </w:r>
      <w:r w:rsidRPr="008B2A78">
        <w:rPr>
          <w:i/>
          <w:iCs/>
        </w:rPr>
        <w:t>Gujarat University</w:t>
      </w:r>
      <w:r>
        <w:rPr>
          <w:i/>
          <w:iCs/>
        </w:rPr>
        <w:t xml:space="preserve">, India                                                      </w:t>
      </w:r>
      <w:r w:rsidRPr="00816EEB">
        <w:t xml:space="preserve">06/2017 </w:t>
      </w:r>
      <w:r w:rsidR="00816EEB" w:rsidRPr="00816EEB">
        <w:t>–</w:t>
      </w:r>
      <w:r w:rsidRPr="00816EEB">
        <w:t xml:space="preserve"> </w:t>
      </w:r>
      <w:r w:rsidR="00816EEB" w:rsidRPr="00816EEB">
        <w:t>0</w:t>
      </w:r>
      <w:r w:rsidR="00984AF4">
        <w:t>8</w:t>
      </w:r>
      <w:r w:rsidR="00816EEB" w:rsidRPr="00816EEB">
        <w:t>/2020</w:t>
      </w:r>
    </w:p>
    <w:sectPr w:rsidR="00171B98">
      <w:pgSz w:w="11906" w:h="16838"/>
      <w:pgMar w:top="1440" w:right="714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55D79"/>
    <w:multiLevelType w:val="hybridMultilevel"/>
    <w:tmpl w:val="612421AE"/>
    <w:lvl w:ilvl="0" w:tplc="9422519C">
      <w:start w:val="1"/>
      <w:numFmt w:val="bullet"/>
      <w:lvlText w:val="▪"/>
      <w:lvlJc w:val="left"/>
      <w:pPr>
        <w:ind w:left="5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15AA882">
      <w:start w:val="1"/>
      <w:numFmt w:val="bullet"/>
      <w:lvlText w:val="o"/>
      <w:lvlJc w:val="left"/>
      <w:pPr>
        <w:ind w:left="13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EC24402">
      <w:start w:val="1"/>
      <w:numFmt w:val="bullet"/>
      <w:lvlText w:val="▪"/>
      <w:lvlJc w:val="left"/>
      <w:pPr>
        <w:ind w:left="21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C9453BE">
      <w:start w:val="1"/>
      <w:numFmt w:val="bullet"/>
      <w:lvlText w:val="•"/>
      <w:lvlJc w:val="left"/>
      <w:pPr>
        <w:ind w:left="28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710F758">
      <w:start w:val="1"/>
      <w:numFmt w:val="bullet"/>
      <w:lvlText w:val="o"/>
      <w:lvlJc w:val="left"/>
      <w:pPr>
        <w:ind w:left="35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1366F56">
      <w:start w:val="1"/>
      <w:numFmt w:val="bullet"/>
      <w:lvlText w:val="▪"/>
      <w:lvlJc w:val="left"/>
      <w:pPr>
        <w:ind w:left="42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D1EC69C">
      <w:start w:val="1"/>
      <w:numFmt w:val="bullet"/>
      <w:lvlText w:val="•"/>
      <w:lvlJc w:val="left"/>
      <w:pPr>
        <w:ind w:left="49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9F4DF88">
      <w:start w:val="1"/>
      <w:numFmt w:val="bullet"/>
      <w:lvlText w:val="o"/>
      <w:lvlJc w:val="left"/>
      <w:pPr>
        <w:ind w:left="57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EF09156">
      <w:start w:val="1"/>
      <w:numFmt w:val="bullet"/>
      <w:lvlText w:val="▪"/>
      <w:lvlJc w:val="left"/>
      <w:pPr>
        <w:ind w:left="64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151327"/>
    <w:multiLevelType w:val="hybridMultilevel"/>
    <w:tmpl w:val="F168E786"/>
    <w:lvl w:ilvl="0" w:tplc="86747C08">
      <w:start w:val="1"/>
      <w:numFmt w:val="bullet"/>
      <w:lvlText w:val="▪"/>
      <w:lvlJc w:val="left"/>
      <w:pPr>
        <w:ind w:left="5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07E6B5E">
      <w:start w:val="1"/>
      <w:numFmt w:val="bullet"/>
      <w:lvlText w:val="o"/>
      <w:lvlJc w:val="left"/>
      <w:pPr>
        <w:ind w:left="13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66CBE9E">
      <w:start w:val="1"/>
      <w:numFmt w:val="bullet"/>
      <w:lvlText w:val="▪"/>
      <w:lvlJc w:val="left"/>
      <w:pPr>
        <w:ind w:left="20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E54A062">
      <w:start w:val="1"/>
      <w:numFmt w:val="bullet"/>
      <w:lvlText w:val="•"/>
      <w:lvlJc w:val="left"/>
      <w:pPr>
        <w:ind w:left="28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6222362">
      <w:start w:val="1"/>
      <w:numFmt w:val="bullet"/>
      <w:lvlText w:val="o"/>
      <w:lvlJc w:val="left"/>
      <w:pPr>
        <w:ind w:left="35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4441FF0">
      <w:start w:val="1"/>
      <w:numFmt w:val="bullet"/>
      <w:lvlText w:val="▪"/>
      <w:lvlJc w:val="left"/>
      <w:pPr>
        <w:ind w:left="42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13A28BC">
      <w:start w:val="1"/>
      <w:numFmt w:val="bullet"/>
      <w:lvlText w:val="•"/>
      <w:lvlJc w:val="left"/>
      <w:pPr>
        <w:ind w:left="49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EF0CAAA">
      <w:start w:val="1"/>
      <w:numFmt w:val="bullet"/>
      <w:lvlText w:val="o"/>
      <w:lvlJc w:val="left"/>
      <w:pPr>
        <w:ind w:left="56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EF25E14">
      <w:start w:val="1"/>
      <w:numFmt w:val="bullet"/>
      <w:lvlText w:val="▪"/>
      <w:lvlJc w:val="left"/>
      <w:pPr>
        <w:ind w:left="64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54962835">
    <w:abstractNumId w:val="1"/>
  </w:num>
  <w:num w:numId="2" w16cid:durableId="193616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98"/>
    <w:rsid w:val="000361C1"/>
    <w:rsid w:val="00171B98"/>
    <w:rsid w:val="003918F9"/>
    <w:rsid w:val="00576BB7"/>
    <w:rsid w:val="007000FA"/>
    <w:rsid w:val="00816EEB"/>
    <w:rsid w:val="008B2A78"/>
    <w:rsid w:val="0091459B"/>
    <w:rsid w:val="00984AF4"/>
    <w:rsid w:val="00A433DD"/>
    <w:rsid w:val="00BC2214"/>
    <w:rsid w:val="00BE2004"/>
    <w:rsid w:val="00E229E7"/>
    <w:rsid w:val="00E64971"/>
    <w:rsid w:val="00F9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704B05"/>
  <w15:docId w15:val="{4707C4A6-7B29-4F0D-9DD4-47DE9427A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2252" w:hanging="10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76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320</Words>
  <Characters>2149</Characters>
  <Application>Microsoft Office Word</Application>
  <DocSecurity>0</DocSecurity>
  <Lines>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Manav Nitinbhai Rana</dc:creator>
  <cp:keywords/>
  <cp:lastModifiedBy>Darshan Narendrabhai Vasita</cp:lastModifiedBy>
  <cp:revision>7</cp:revision>
  <cp:lastPrinted>2025-08-24T15:11:00Z</cp:lastPrinted>
  <dcterms:created xsi:type="dcterms:W3CDTF">2025-07-08T17:38:00Z</dcterms:created>
  <dcterms:modified xsi:type="dcterms:W3CDTF">2025-08-30T16:18:00Z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48833510-479d-4441-bf0a-da519face12f</vt:lpwstr>
  </property>
</Properties>
</file>